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A" w:rsidRDefault="00B41D6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41D6A" w:rsidRDefault="00B41D6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C7E4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C7E49">
        <w:rPr>
          <w:rFonts w:ascii="Bookman Old Style" w:hAnsi="Bookman Old Style" w:cs="Arial"/>
          <w:b/>
          <w:bCs/>
          <w:noProof/>
        </w:rPr>
        <w:t>MEDICAL LAB. TECHNOLOGY</w:t>
      </w:r>
    </w:p>
    <w:p w:rsidR="00B41D6A" w:rsidRDefault="00B41D6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C7E49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C7E49">
        <w:rPr>
          <w:rFonts w:ascii="Bookman Old Style" w:hAnsi="Bookman Old Style" w:cs="Arial"/>
          <w:b/>
          <w:noProof/>
        </w:rPr>
        <w:t>NOVEMBER 2012</w:t>
      </w:r>
    </w:p>
    <w:p w:rsidR="00B41D6A" w:rsidRDefault="00B41D6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C7E49">
        <w:rPr>
          <w:rFonts w:ascii="Bookman Old Style" w:hAnsi="Bookman Old Style" w:cs="Arial"/>
          <w:noProof/>
        </w:rPr>
        <w:t>ML 2811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C7E49">
        <w:rPr>
          <w:rFonts w:ascii="Bookman Old Style" w:hAnsi="Bookman Old Style" w:cs="Arial"/>
          <w:noProof/>
        </w:rPr>
        <w:t>IMMUNOLOGY</w:t>
      </w:r>
    </w:p>
    <w:p w:rsidR="00B41D6A" w:rsidRPr="00DF7A41" w:rsidRDefault="00B41D6A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41D6A" w:rsidRDefault="00B41D6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41D6A" w:rsidRDefault="00B41D6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C7E49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41D6A" w:rsidRDefault="00B41D6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C7E4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41D6A" w:rsidRPr="00B1149D" w:rsidRDefault="00B41D6A" w:rsidP="00B1149D">
      <w:pPr>
        <w:rPr>
          <w:rFonts w:ascii="Bookman Old Style" w:hAnsi="Bookman Old Style"/>
          <w:sz w:val="8"/>
        </w:rPr>
      </w:pPr>
    </w:p>
    <w:p w:rsidR="00B41D6A" w:rsidRDefault="00B41D6A" w:rsidP="00B1149D">
      <w:pPr>
        <w:jc w:val="center"/>
      </w:pPr>
    </w:p>
    <w:p w:rsidR="00B41D6A" w:rsidRPr="00B1149D" w:rsidRDefault="00B41D6A" w:rsidP="00B1149D">
      <w:pPr>
        <w:jc w:val="center"/>
        <w:rPr>
          <w:b/>
        </w:rPr>
      </w:pPr>
      <w:r w:rsidRPr="00B1149D">
        <w:rPr>
          <w:b/>
        </w:rPr>
        <w:t>Section A</w:t>
      </w:r>
    </w:p>
    <w:p w:rsidR="00B41D6A" w:rsidRPr="00B1149D" w:rsidRDefault="00B41D6A" w:rsidP="00B1149D">
      <w:pPr>
        <w:rPr>
          <w:b/>
        </w:rPr>
      </w:pPr>
      <w:r w:rsidRPr="00B1149D">
        <w:rPr>
          <w:b/>
        </w:rPr>
        <w:t>Answer ALL the questions:</w:t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  <w:t>(2×10 = 20 Marks)</w:t>
      </w:r>
    </w:p>
    <w:p w:rsidR="00B41D6A" w:rsidRDefault="00B41D6A" w:rsidP="00B1149D"/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factors that are responsible for innate immunity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Humoral fromcell mediated immunity.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forsmann antigen?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antigenicity and immunogenicity.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anaphylactic hypersensitivity be prevented?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tumour antigens?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Di – George syndrome?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does cross reactivity occur?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types of null cells?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epitope from paratope.</w:t>
      </w:r>
    </w:p>
    <w:p w:rsidR="00B41D6A" w:rsidRPr="00B1149D" w:rsidRDefault="00B41D6A" w:rsidP="00B1149D">
      <w:pPr>
        <w:ind w:left="360"/>
        <w:jc w:val="center"/>
        <w:rPr>
          <w:b/>
        </w:rPr>
      </w:pPr>
      <w:r w:rsidRPr="00B1149D">
        <w:rPr>
          <w:b/>
        </w:rPr>
        <w:t>Section B</w:t>
      </w:r>
    </w:p>
    <w:p w:rsidR="00B41D6A" w:rsidRPr="00B1149D" w:rsidRDefault="00B41D6A" w:rsidP="00B1149D">
      <w:pPr>
        <w:rPr>
          <w:b/>
        </w:rPr>
      </w:pPr>
      <w:r w:rsidRPr="00B1149D">
        <w:rPr>
          <w:b/>
        </w:rPr>
        <w:t>Answer any FOUR of the following:</w:t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  <w:t>(10×4 = 40 Marks)</w:t>
      </w:r>
    </w:p>
    <w:p w:rsidR="00B41D6A" w:rsidRDefault="00B41D6A" w:rsidP="00B1149D"/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label the structure of the section of thymus.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T from B lymphocytes. Describe  T cell subsets. 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complement. Write its salient features.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isoimmune reactions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SLE? Explain.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of the factors controlling antigen antibody interactions.</w:t>
      </w:r>
    </w:p>
    <w:p w:rsidR="00B41D6A" w:rsidRDefault="00B41D6A" w:rsidP="00B1149D">
      <w:r>
        <w:t xml:space="preserve">  </w:t>
      </w:r>
    </w:p>
    <w:p w:rsidR="00B41D6A" w:rsidRPr="00B1149D" w:rsidRDefault="00B41D6A" w:rsidP="00B1149D">
      <w:pPr>
        <w:ind w:left="360"/>
        <w:jc w:val="center"/>
        <w:rPr>
          <w:b/>
        </w:rPr>
      </w:pPr>
      <w:r w:rsidRPr="00B1149D">
        <w:rPr>
          <w:b/>
        </w:rPr>
        <w:t>Section C</w:t>
      </w:r>
    </w:p>
    <w:p w:rsidR="00B41D6A" w:rsidRPr="00B1149D" w:rsidRDefault="00B41D6A" w:rsidP="00B1149D">
      <w:pPr>
        <w:rPr>
          <w:b/>
        </w:rPr>
      </w:pPr>
      <w:r w:rsidRPr="00B1149D">
        <w:rPr>
          <w:b/>
        </w:rPr>
        <w:t>Answer any TWO of the following:</w:t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</w:r>
      <w:r w:rsidRPr="00B1149D">
        <w:rPr>
          <w:b/>
        </w:rPr>
        <w:tab/>
        <w:t>(20×2 = 40 Marks)</w:t>
      </w:r>
    </w:p>
    <w:p w:rsidR="00B41D6A" w:rsidRPr="00B1149D" w:rsidRDefault="00B41D6A" w:rsidP="00B1149D">
      <w:pPr>
        <w:rPr>
          <w:b/>
        </w:rPr>
      </w:pP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basic structure of immunoglobulins.  Add a note on its functions. 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vaccines? Explain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causative factors, mechanism and symptoms of anaphylaxis.</w:t>
      </w:r>
    </w:p>
    <w:p w:rsidR="00B41D6A" w:rsidRDefault="00B41D6A" w:rsidP="00B1149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different types of ELISA with a neat diagram.</w:t>
      </w:r>
    </w:p>
    <w:p w:rsidR="00B41D6A" w:rsidRPr="00B1149D" w:rsidRDefault="00B41D6A" w:rsidP="00B1149D">
      <w:pPr>
        <w:rPr>
          <w:rFonts w:asciiTheme="minorHAnsi" w:hAnsiTheme="minorHAnsi" w:cstheme="minorBidi"/>
          <w:sz w:val="8"/>
          <w:szCs w:val="22"/>
        </w:rPr>
      </w:pPr>
    </w:p>
    <w:p w:rsidR="00B41D6A" w:rsidRDefault="00B41D6A" w:rsidP="00B1149D">
      <w:pPr>
        <w:ind w:firstLine="720"/>
        <w:jc w:val="center"/>
        <w:rPr>
          <w:rFonts w:ascii="Bookman Old Style" w:hAnsi="Bookman Old Style"/>
        </w:rPr>
        <w:sectPr w:rsidR="00B41D6A" w:rsidSect="00B41D6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B41D6A" w:rsidRPr="00B1149D" w:rsidRDefault="00B41D6A" w:rsidP="00B1149D">
      <w:pPr>
        <w:ind w:firstLine="720"/>
        <w:jc w:val="center"/>
        <w:rPr>
          <w:rFonts w:ascii="Bookman Old Style" w:hAnsi="Bookman Old Style"/>
        </w:rPr>
      </w:pPr>
    </w:p>
    <w:sectPr w:rsidR="00B41D6A" w:rsidRPr="00B1149D" w:rsidSect="00B41D6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6A" w:rsidRDefault="00B41D6A">
      <w:r>
        <w:separator/>
      </w:r>
    </w:p>
  </w:endnote>
  <w:endnote w:type="continuationSeparator" w:id="1">
    <w:p w:rsidR="00B41D6A" w:rsidRDefault="00B4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5C2C880-BA3C-492C-8E1A-88BF8572CCA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159188B-BD28-4F78-8C1C-414B5761B952}"/>
    <w:embedBold r:id="rId3" w:fontKey="{DCD83477-6597-4E43-8C37-7BD39CF7CA7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06932BA-7911-4279-B79C-64A35332C98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6A" w:rsidRDefault="00B41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1D6A" w:rsidRDefault="00B41D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6A" w:rsidRDefault="00B41D6A">
    <w:pPr>
      <w:pStyle w:val="Footer"/>
      <w:framePr w:wrap="around" w:vAnchor="text" w:hAnchor="margin" w:xAlign="right" w:y="1"/>
      <w:rPr>
        <w:rStyle w:val="PageNumber"/>
      </w:rPr>
    </w:pPr>
  </w:p>
  <w:p w:rsidR="00B41D6A" w:rsidRDefault="00B41D6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6A" w:rsidRDefault="00B41D6A">
      <w:r>
        <w:separator/>
      </w:r>
    </w:p>
  </w:footnote>
  <w:footnote w:type="continuationSeparator" w:id="1">
    <w:p w:rsidR="00B41D6A" w:rsidRDefault="00B4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B1224"/>
    <w:multiLevelType w:val="hybridMultilevel"/>
    <w:tmpl w:val="D2A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1149D"/>
    <w:rsid w:val="00B41D6A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2012-11-05T05:44:00Z</cp:lastPrinted>
  <dcterms:created xsi:type="dcterms:W3CDTF">2012-11-05T05:44:00Z</dcterms:created>
  <dcterms:modified xsi:type="dcterms:W3CDTF">2012-11-05T05:45:00Z</dcterms:modified>
</cp:coreProperties>
</file>